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625DE" w14:textId="5D4C8CA0" w:rsidR="00A000B0" w:rsidRPr="00A000B0" w:rsidRDefault="000142C2" w:rsidP="00A000B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E2717" wp14:editId="24AEB00E">
                <wp:simplePos x="0" y="0"/>
                <wp:positionH relativeFrom="margin">
                  <wp:posOffset>808668</wp:posOffset>
                </wp:positionH>
                <wp:positionV relativeFrom="paragraph">
                  <wp:posOffset>851452</wp:posOffset>
                </wp:positionV>
                <wp:extent cx="5664530" cy="77419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530" cy="7741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3EC40" w14:textId="55B1CF15" w:rsidR="00532DDD" w:rsidRPr="000142C2" w:rsidRDefault="00532DDD" w:rsidP="00532DD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CAA High School Supply List</w:t>
                            </w:r>
                          </w:p>
                          <w:p w14:paraId="58C3E783" w14:textId="77777777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(1) Bible</w:t>
                            </w:r>
                          </w:p>
                          <w:p w14:paraId="3A4734DD" w14:textId="26BCE541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522BEA"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) 3-ring binder (1.5 or 2-inch)</w:t>
                            </w:r>
                          </w:p>
                          <w:p w14:paraId="32B8CF74" w14:textId="6C4BFD74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(1) Package(s) of Graph Paper</w:t>
                            </w:r>
                          </w:p>
                          <w:p w14:paraId="27D7799B" w14:textId="33A98609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(1) Box(es) of Paper Mate® </w:t>
                            </w:r>
                            <w:proofErr w:type="spellStart"/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Woodcase</w:t>
                            </w:r>
                            <w:proofErr w:type="spellEnd"/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Pencils</w:t>
                            </w:r>
                          </w:p>
                          <w:p w14:paraId="71491483" w14:textId="37B88969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(4) Package(s) of Reinforced Filler Paper, Wide Ruled, 3 Hole Punched</w:t>
                            </w:r>
                          </w:p>
                          <w:p w14:paraId="1D5039A5" w14:textId="3D7C4A80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(4) Pocket Folders, Assorted Colors</w:t>
                            </w:r>
                          </w:p>
                          <w:p w14:paraId="4C90420D" w14:textId="752508C9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522BEA"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) Sharpie® Highlighters</w:t>
                            </w:r>
                          </w:p>
                          <w:p w14:paraId="1E5BC5D6" w14:textId="49DB3A53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(1) Crayola Colored Pencils - Box(es)</w:t>
                            </w:r>
                          </w:p>
                          <w:p w14:paraId="342070F8" w14:textId="7975CA22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(4) Spiral Notebook Wide Ruled</w:t>
                            </w:r>
                          </w:p>
                          <w:p w14:paraId="584091A4" w14:textId="05FB88E1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522BEA"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) Erasers</w:t>
                            </w:r>
                          </w:p>
                          <w:p w14:paraId="2EFABA7F" w14:textId="71963B8A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(1) Box(es) of Kleenex Facial Tissues</w:t>
                            </w:r>
                          </w:p>
                          <w:p w14:paraId="71FF9628" w14:textId="114339B9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(1) Flash Drive</w:t>
                            </w:r>
                          </w:p>
                          <w:p w14:paraId="60CC2301" w14:textId="2F36A2B0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(1) Scientific Calculator</w:t>
                            </w:r>
                          </w:p>
                          <w:p w14:paraId="327B7A14" w14:textId="0CBF14BE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(1) Paper Mate® Pens, Blue or Black</w:t>
                            </w:r>
                          </w:p>
                          <w:p w14:paraId="6ED855CD" w14:textId="734E10EE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(1) Package(s) of Index Cards</w:t>
                            </w:r>
                          </w:p>
                          <w:p w14:paraId="4BDAA395" w14:textId="77777777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(2) Highlighters</w:t>
                            </w:r>
                          </w:p>
                          <w:p w14:paraId="1DC2589B" w14:textId="77777777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(1) Scissors</w:t>
                            </w:r>
                          </w:p>
                          <w:p w14:paraId="43CE051B" w14:textId="77777777" w:rsidR="00532DDD" w:rsidRPr="000142C2" w:rsidRDefault="00532DDD" w:rsidP="00532DDD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0142C2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(1) Headphones</w:t>
                            </w:r>
                          </w:p>
                          <w:p w14:paraId="14EC6490" w14:textId="77777777" w:rsidR="00532DDD" w:rsidRPr="00532DDD" w:rsidRDefault="00532DDD" w:rsidP="00532D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2717" id="Text Box 16" o:spid="_x0000_s1030" type="#_x0000_t202" style="position:absolute;margin-left:63.65pt;margin-top:67.05pt;width:446.05pt;height:609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" filled="f" stroked="f" strokeweight=".5pt">
                <v:textbox>
                  <w:txbxContent>
                    <w:p w14:paraId="59C3EC40" w14:textId="55B1CF15" w:rsidR="00532DDD" w:rsidRPr="000142C2" w:rsidRDefault="00532DDD" w:rsidP="00532DDD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CAA High School Supply List</w:t>
                      </w:r>
                    </w:p>
                    <w:p w14:paraId="58C3E783" w14:textId="77777777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(1) Bible</w:t>
                      </w:r>
                    </w:p>
                    <w:p w14:paraId="3A4734DD" w14:textId="26BCE541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</w:t>
                      </w:r>
                      <w:r w:rsidR="00522BEA"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4</w:t>
                      </w: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) 3-ring binder (1.5 or 2-inch)</w:t>
                      </w:r>
                    </w:p>
                    <w:p w14:paraId="32B8CF74" w14:textId="6C4BFD74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(1) Package(s) of Graph Paper</w:t>
                      </w:r>
                    </w:p>
                    <w:p w14:paraId="27D7799B" w14:textId="33A98609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(1) Box(es) of Paper Mate® </w:t>
                      </w:r>
                      <w:proofErr w:type="spellStart"/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Woodcase</w:t>
                      </w:r>
                      <w:proofErr w:type="spellEnd"/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Pencils</w:t>
                      </w:r>
                    </w:p>
                    <w:p w14:paraId="71491483" w14:textId="37B88969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(4) Package(s) of Reinforced Filler Paper, Wide Ruled, 3 Hole Punched</w:t>
                      </w:r>
                    </w:p>
                    <w:p w14:paraId="1D5039A5" w14:textId="3D7C4A80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(4) Pocket Folders, Assorted Colors</w:t>
                      </w:r>
                    </w:p>
                    <w:p w14:paraId="4C90420D" w14:textId="752508C9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</w:t>
                      </w:r>
                      <w:r w:rsidR="00522BEA"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2</w:t>
                      </w: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) Sharpie® Highlighters</w:t>
                      </w:r>
                    </w:p>
                    <w:p w14:paraId="1E5BC5D6" w14:textId="49DB3A53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(1) Crayola Colored Pencils - Box(es)</w:t>
                      </w:r>
                    </w:p>
                    <w:p w14:paraId="342070F8" w14:textId="7975CA22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(4) Spiral Notebook Wide Ruled</w:t>
                      </w:r>
                    </w:p>
                    <w:p w14:paraId="584091A4" w14:textId="05FB88E1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</w:t>
                      </w:r>
                      <w:r w:rsidR="00522BEA"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2</w:t>
                      </w: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) Erasers</w:t>
                      </w:r>
                    </w:p>
                    <w:p w14:paraId="2EFABA7F" w14:textId="71963B8A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(1) Box(es) of Kleenex Facial Tissues</w:t>
                      </w:r>
                    </w:p>
                    <w:p w14:paraId="71FF9628" w14:textId="114339B9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(1) Flash Drive</w:t>
                      </w:r>
                    </w:p>
                    <w:p w14:paraId="60CC2301" w14:textId="2F36A2B0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(1) Scientific Calculator</w:t>
                      </w:r>
                    </w:p>
                    <w:p w14:paraId="327B7A14" w14:textId="0CBF14BE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(1) Paper Mate® Pens, Blue or Black</w:t>
                      </w:r>
                    </w:p>
                    <w:p w14:paraId="6ED855CD" w14:textId="734E10EE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(1) Package(s) of Index Cards</w:t>
                      </w:r>
                    </w:p>
                    <w:p w14:paraId="4BDAA395" w14:textId="77777777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(2) Highlighters</w:t>
                      </w:r>
                    </w:p>
                    <w:p w14:paraId="1DC2589B" w14:textId="77777777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(1) Scissors</w:t>
                      </w:r>
                    </w:p>
                    <w:p w14:paraId="43CE051B" w14:textId="77777777" w:rsidR="00532DDD" w:rsidRPr="000142C2" w:rsidRDefault="00532DDD" w:rsidP="00532DDD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0142C2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(1) Headphones</w:t>
                      </w:r>
                    </w:p>
                    <w:p w14:paraId="14EC6490" w14:textId="77777777" w:rsidR="00532DDD" w:rsidRPr="00532DDD" w:rsidRDefault="00532DDD" w:rsidP="00532DD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3C7CDE8" wp14:editId="2F0936FD">
            <wp:simplePos x="0" y="0"/>
            <wp:positionH relativeFrom="margin">
              <wp:posOffset>-5938</wp:posOffset>
            </wp:positionH>
            <wp:positionV relativeFrom="paragraph">
              <wp:posOffset>5938</wp:posOffset>
            </wp:positionV>
            <wp:extent cx="6857608" cy="8927737"/>
            <wp:effectExtent l="0" t="0" r="635" b="6985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iginal-1708743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608" cy="8927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DDD" w:rsidRPr="00532DDD">
        <w:rPr>
          <w:noProof/>
        </w:rPr>
        <w:drawing>
          <wp:anchor distT="0" distB="0" distL="114300" distR="114300" simplePos="0" relativeHeight="251671552" behindDoc="1" locked="0" layoutInCell="1" allowOverlap="1" wp14:anchorId="106C8324" wp14:editId="20B46145">
            <wp:simplePos x="0" y="0"/>
            <wp:positionH relativeFrom="margin">
              <wp:align>right</wp:align>
            </wp:positionH>
            <wp:positionV relativeFrom="paragraph">
              <wp:posOffset>-89065</wp:posOffset>
            </wp:positionV>
            <wp:extent cx="6839775" cy="941564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" t="3822" r="3359" b="11201"/>
                    <a:stretch/>
                  </pic:blipFill>
                  <pic:spPr bwMode="auto">
                    <a:xfrm>
                      <a:off x="0" y="0"/>
                      <a:ext cx="6839775" cy="9415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0B0" w:rsidRPr="00A000B0" w:rsidSect="00BF0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8C53B" w14:textId="77777777" w:rsidR="00236B78" w:rsidRDefault="00236B78" w:rsidP="00AC12E6">
      <w:pPr>
        <w:spacing w:after="0" w:line="240" w:lineRule="auto"/>
      </w:pPr>
      <w:r>
        <w:separator/>
      </w:r>
    </w:p>
  </w:endnote>
  <w:endnote w:type="continuationSeparator" w:id="0">
    <w:p w14:paraId="014741C0" w14:textId="77777777" w:rsidR="00236B78" w:rsidRDefault="00236B78" w:rsidP="00AC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4F1DE" w14:textId="77777777" w:rsidR="00236B78" w:rsidRDefault="00236B78" w:rsidP="00AC12E6">
      <w:pPr>
        <w:spacing w:after="0" w:line="240" w:lineRule="auto"/>
      </w:pPr>
      <w:r>
        <w:separator/>
      </w:r>
    </w:p>
  </w:footnote>
  <w:footnote w:type="continuationSeparator" w:id="0">
    <w:p w14:paraId="79E5A6E8" w14:textId="77777777" w:rsidR="00236B78" w:rsidRDefault="00236B78" w:rsidP="00AC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93336"/>
    <w:multiLevelType w:val="multilevel"/>
    <w:tmpl w:val="D39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354C1"/>
    <w:multiLevelType w:val="hybridMultilevel"/>
    <w:tmpl w:val="838E6538"/>
    <w:lvl w:ilvl="0" w:tplc="DB84F8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B84F81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E6"/>
    <w:rsid w:val="000142C2"/>
    <w:rsid w:val="00112908"/>
    <w:rsid w:val="00236B78"/>
    <w:rsid w:val="00522BEA"/>
    <w:rsid w:val="00532DDD"/>
    <w:rsid w:val="00551BF3"/>
    <w:rsid w:val="005F54B9"/>
    <w:rsid w:val="00653EA3"/>
    <w:rsid w:val="007B7DFF"/>
    <w:rsid w:val="008E084F"/>
    <w:rsid w:val="00957525"/>
    <w:rsid w:val="00A000B0"/>
    <w:rsid w:val="00AC12E6"/>
    <w:rsid w:val="00AD3C4B"/>
    <w:rsid w:val="00BF0E70"/>
    <w:rsid w:val="00CD6219"/>
    <w:rsid w:val="00D82B6F"/>
    <w:rsid w:val="00EA64AF"/>
    <w:rsid w:val="00EE422F"/>
    <w:rsid w:val="00FC6A6F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4DC5"/>
  <w15:chartTrackingRefBased/>
  <w15:docId w15:val="{00928BD0-1D27-4672-B41A-7E3F3F86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E6"/>
  </w:style>
  <w:style w:type="paragraph" w:styleId="Footer">
    <w:name w:val="footer"/>
    <w:basedOn w:val="Normal"/>
    <w:link w:val="FooterChar"/>
    <w:uiPriority w:val="99"/>
    <w:unhideWhenUsed/>
    <w:rsid w:val="00AC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E6"/>
  </w:style>
  <w:style w:type="paragraph" w:styleId="NormalWeb">
    <w:name w:val="Normal (Web)"/>
    <w:basedOn w:val="Normal"/>
    <w:uiPriority w:val="99"/>
    <w:semiHidden/>
    <w:unhideWhenUsed/>
    <w:rsid w:val="00CD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4B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  <w:rsid w:val="008E084F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1324-556D-4C6D-BBCC-E011FBD3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Gardiner</dc:creator>
  <cp:keywords/>
  <dc:description/>
  <cp:lastModifiedBy>Christen Gardiner</cp:lastModifiedBy>
  <cp:revision>2</cp:revision>
  <cp:lastPrinted>2020-07-27T18:13:00Z</cp:lastPrinted>
  <dcterms:created xsi:type="dcterms:W3CDTF">2020-07-28T18:51:00Z</dcterms:created>
  <dcterms:modified xsi:type="dcterms:W3CDTF">2020-07-28T18:51:00Z</dcterms:modified>
</cp:coreProperties>
</file>